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C6" w:rsidRPr="00910665" w:rsidRDefault="007522C6" w:rsidP="007522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 w:eastAsia="es-AR"/>
        </w:rPr>
      </w:pPr>
      <w:r w:rsidRPr="00910665">
        <w:rPr>
          <w:rFonts w:ascii="Times New Roman" w:hAnsi="Times New Roman"/>
          <w:b/>
          <w:bCs/>
          <w:sz w:val="24"/>
          <w:szCs w:val="24"/>
        </w:rPr>
        <w:t>TÍTULO</w:t>
      </w:r>
      <w:r w:rsidRPr="00910665">
        <w:rPr>
          <w:rFonts w:ascii="Times New Roman" w:hAnsi="Times New Roman"/>
          <w:b/>
          <w:sz w:val="24"/>
          <w:szCs w:val="24"/>
        </w:rPr>
        <w:t>: Especialista en Psicología Organizacional y del Trabajo.</w:t>
      </w:r>
    </w:p>
    <w:p w:rsidR="007522C6" w:rsidRDefault="007522C6" w:rsidP="007522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AR"/>
        </w:rPr>
      </w:pPr>
    </w:p>
    <w:p w:rsidR="007522C6" w:rsidRPr="00910665" w:rsidRDefault="007522C6" w:rsidP="0075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0665">
        <w:rPr>
          <w:rFonts w:ascii="Times New Roman" w:hAnsi="Times New Roman"/>
          <w:b/>
          <w:bCs/>
          <w:sz w:val="24"/>
          <w:szCs w:val="24"/>
        </w:rPr>
        <w:t>MODALIDAD:</w:t>
      </w:r>
      <w:r w:rsidRPr="00910665">
        <w:rPr>
          <w:rFonts w:ascii="Times New Roman" w:hAnsi="Times New Roman"/>
          <w:sz w:val="24"/>
          <w:szCs w:val="24"/>
        </w:rPr>
        <w:t xml:space="preserve"> Presencial</w:t>
      </w:r>
    </w:p>
    <w:p w:rsidR="007522C6" w:rsidRPr="00910665" w:rsidRDefault="007522C6" w:rsidP="007522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522C6" w:rsidRPr="00910665" w:rsidRDefault="007522C6" w:rsidP="0075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0665">
        <w:rPr>
          <w:rFonts w:ascii="Times New Roman" w:hAnsi="Times New Roman"/>
          <w:b/>
          <w:bCs/>
          <w:sz w:val="24"/>
          <w:szCs w:val="24"/>
        </w:rPr>
        <w:t>DURACIÓN:</w:t>
      </w:r>
      <w:r w:rsidRPr="00910665">
        <w:rPr>
          <w:rFonts w:ascii="Times New Roman" w:hAnsi="Times New Roman"/>
          <w:sz w:val="24"/>
          <w:szCs w:val="24"/>
        </w:rPr>
        <w:t xml:space="preserve"> Cuatro semestres</w:t>
      </w:r>
    </w:p>
    <w:p w:rsidR="007522C6" w:rsidRPr="00910665" w:rsidRDefault="007522C6" w:rsidP="007522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0665">
        <w:rPr>
          <w:rFonts w:ascii="Times New Roman" w:hAnsi="Times New Roman"/>
          <w:sz w:val="24"/>
          <w:szCs w:val="24"/>
        </w:rPr>
        <w:t xml:space="preserve"> </w:t>
      </w:r>
    </w:p>
    <w:p w:rsidR="007522C6" w:rsidRPr="00910665" w:rsidRDefault="007522C6" w:rsidP="00752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0665">
        <w:rPr>
          <w:rFonts w:ascii="Times New Roman" w:hAnsi="Times New Roman"/>
          <w:b/>
          <w:sz w:val="24"/>
          <w:szCs w:val="24"/>
        </w:rPr>
        <w:t>CONDICIONES DE INGRESO</w:t>
      </w:r>
      <w:r>
        <w:rPr>
          <w:rFonts w:ascii="Times New Roman" w:hAnsi="Times New Roman"/>
          <w:b/>
          <w:sz w:val="24"/>
          <w:szCs w:val="24"/>
        </w:rPr>
        <w:t>:</w:t>
      </w:r>
      <w:r w:rsidRPr="00910665">
        <w:rPr>
          <w:rFonts w:ascii="Times New Roman" w:hAnsi="Times New Roman"/>
          <w:b/>
          <w:sz w:val="24"/>
          <w:szCs w:val="24"/>
        </w:rPr>
        <w:t xml:space="preserve"> </w:t>
      </w:r>
    </w:p>
    <w:p w:rsidR="007522C6" w:rsidRPr="00910665" w:rsidRDefault="007522C6" w:rsidP="00752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665">
        <w:rPr>
          <w:rFonts w:ascii="Times New Roman" w:hAnsi="Times New Roman"/>
          <w:sz w:val="24"/>
          <w:szCs w:val="24"/>
        </w:rPr>
        <w:t xml:space="preserve">Licenciados en Psicología y Psicólogos. Profesionales Graduados de Nivel Superior que estén desempeñando tareas en el ámbito de las relaciones laborales: Licenciados en Recursos Humanos, </w:t>
      </w:r>
      <w:r>
        <w:rPr>
          <w:rFonts w:ascii="Times New Roman" w:hAnsi="Times New Roman"/>
          <w:sz w:val="24"/>
          <w:szCs w:val="24"/>
        </w:rPr>
        <w:t xml:space="preserve">Licenciados </w:t>
      </w:r>
      <w:r w:rsidRPr="00910665">
        <w:rPr>
          <w:rFonts w:ascii="Times New Roman" w:hAnsi="Times New Roman"/>
          <w:sz w:val="24"/>
          <w:szCs w:val="24"/>
        </w:rPr>
        <w:t>en Administración.</w:t>
      </w:r>
    </w:p>
    <w:p w:rsidR="007522C6" w:rsidRPr="00910665" w:rsidRDefault="007522C6" w:rsidP="007522C6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</w:p>
    <w:p w:rsidR="007522C6" w:rsidRPr="00910665" w:rsidRDefault="007522C6" w:rsidP="007522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2C6" w:rsidRDefault="007522C6" w:rsidP="007522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0665">
        <w:rPr>
          <w:rFonts w:ascii="Times New Roman" w:hAnsi="Times New Roman"/>
          <w:b/>
          <w:bCs/>
          <w:sz w:val="24"/>
          <w:szCs w:val="24"/>
        </w:rPr>
        <w:t>PLAN DE ESTUDIOS</w:t>
      </w:r>
    </w:p>
    <w:p w:rsidR="008A7542" w:rsidRPr="00910665" w:rsidRDefault="008A7542" w:rsidP="007522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173"/>
        <w:gridCol w:w="1049"/>
        <w:gridCol w:w="992"/>
        <w:gridCol w:w="1559"/>
      </w:tblGrid>
      <w:tr w:rsidR="007522C6" w:rsidRPr="00910665" w:rsidTr="00B96F12">
        <w:trPr>
          <w:trHeight w:val="332"/>
        </w:trPr>
        <w:tc>
          <w:tcPr>
            <w:tcW w:w="742" w:type="dxa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910665">
              <w:rPr>
                <w:rFonts w:ascii="Arial" w:hAnsi="Arial" w:cs="Arial"/>
                <w:sz w:val="18"/>
                <w:szCs w:val="18"/>
              </w:rPr>
              <w:t>  </w:t>
            </w: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4173" w:type="dxa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MODULOS</w:t>
            </w:r>
          </w:p>
        </w:tc>
        <w:tc>
          <w:tcPr>
            <w:tcW w:w="2041" w:type="dxa"/>
            <w:gridSpan w:val="2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CARGA HORARIA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CARGA HORARIA TOTAL</w:t>
            </w:r>
          </w:p>
        </w:tc>
      </w:tr>
      <w:tr w:rsidR="007522C6" w:rsidRPr="00910665" w:rsidTr="00B96F12">
        <w:trPr>
          <w:trHeight w:val="331"/>
        </w:trPr>
        <w:tc>
          <w:tcPr>
            <w:tcW w:w="0" w:type="auto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73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F. T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  <w:lang w:val="en-US"/>
              </w:rPr>
              <w:t>F.P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4246"/>
        <w:gridCol w:w="1050"/>
        <w:gridCol w:w="934"/>
        <w:gridCol w:w="1559"/>
      </w:tblGrid>
      <w:tr w:rsidR="007522C6" w:rsidRPr="00910665" w:rsidTr="00A93D6E">
        <w:trPr>
          <w:trHeight w:val="683"/>
        </w:trPr>
        <w:tc>
          <w:tcPr>
            <w:tcW w:w="726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 01   </w:t>
            </w:r>
          </w:p>
        </w:tc>
        <w:tc>
          <w:tcPr>
            <w:tcW w:w="4246" w:type="dxa"/>
            <w:vAlign w:val="center"/>
          </w:tcPr>
          <w:p w:rsidR="007522C6" w:rsidRPr="00910665" w:rsidRDefault="00E37135" w:rsidP="00E37135">
            <w:pPr>
              <w:pStyle w:val="Default"/>
              <w:rPr>
                <w:color w:val="auto"/>
                <w:sz w:val="18"/>
                <w:szCs w:val="18"/>
              </w:rPr>
            </w:pPr>
            <w:r w:rsidRPr="00E37135">
              <w:rPr>
                <w:color w:val="auto"/>
                <w:sz w:val="18"/>
                <w:szCs w:val="18"/>
              </w:rPr>
              <w:t>Psicología del Trabajo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34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  <w:lang w:val="en-US"/>
              </w:rPr>
              <w:t xml:space="preserve">     15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4165"/>
        <w:gridCol w:w="987"/>
        <w:gridCol w:w="987"/>
        <w:gridCol w:w="1604"/>
      </w:tblGrid>
      <w:tr w:rsidR="007522C6" w:rsidRPr="00910665" w:rsidTr="00A93D6E">
        <w:trPr>
          <w:trHeight w:val="699"/>
        </w:trPr>
        <w:tc>
          <w:tcPr>
            <w:tcW w:w="783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02 </w:t>
            </w:r>
          </w:p>
        </w:tc>
        <w:tc>
          <w:tcPr>
            <w:tcW w:w="4165" w:type="dxa"/>
            <w:vAlign w:val="center"/>
          </w:tcPr>
          <w:p w:rsidR="007522C6" w:rsidRPr="006A6B80" w:rsidRDefault="00E37135" w:rsidP="00E3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80">
              <w:rPr>
                <w:rFonts w:ascii="Arial" w:hAnsi="Arial" w:cs="Arial"/>
                <w:sz w:val="18"/>
                <w:szCs w:val="18"/>
              </w:rPr>
              <w:t>Teoría de las Organizaciones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20</w:t>
            </w:r>
          </w:p>
        </w:tc>
        <w:tc>
          <w:tcPr>
            <w:tcW w:w="987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15</w:t>
            </w:r>
          </w:p>
        </w:tc>
        <w:tc>
          <w:tcPr>
            <w:tcW w:w="1604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</w:tbl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252"/>
        <w:gridCol w:w="952"/>
        <w:gridCol w:w="886"/>
        <w:gridCol w:w="1733"/>
      </w:tblGrid>
      <w:tr w:rsidR="007522C6" w:rsidRPr="00910665" w:rsidTr="00B96F12">
        <w:trPr>
          <w:trHeight w:val="572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Seminario I – (obligatorio)</w:t>
            </w: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10   </w:t>
            </w:r>
          </w:p>
        </w:tc>
        <w:tc>
          <w:tcPr>
            <w:tcW w:w="886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33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4168"/>
        <w:gridCol w:w="992"/>
        <w:gridCol w:w="992"/>
        <w:gridCol w:w="1612"/>
      </w:tblGrid>
      <w:tr w:rsidR="007522C6" w:rsidRPr="00910665" w:rsidTr="00B96F12">
        <w:trPr>
          <w:trHeight w:val="243"/>
        </w:trPr>
        <w:tc>
          <w:tcPr>
            <w:tcW w:w="804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 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0665"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4168" w:type="dxa"/>
            <w:vAlign w:val="center"/>
          </w:tcPr>
          <w:p w:rsidR="007522C6" w:rsidRPr="00873CE8" w:rsidRDefault="007522C6" w:rsidP="00B96F12">
            <w:pPr>
              <w:rPr>
                <w:rFonts w:ascii="Arial" w:hAnsi="Arial" w:cs="Arial"/>
                <w:sz w:val="18"/>
                <w:szCs w:val="18"/>
              </w:rPr>
            </w:pPr>
            <w:r w:rsidRPr="00873C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135" w:rsidRPr="00E37135">
              <w:rPr>
                <w:rFonts w:ascii="Arial" w:hAnsi="Arial" w:cs="Arial"/>
                <w:sz w:val="18"/>
                <w:szCs w:val="18"/>
              </w:rPr>
              <w:t>Economía y Organizaciones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 20</w:t>
            </w: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1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     35</w:t>
            </w:r>
          </w:p>
        </w:tc>
      </w:tr>
    </w:tbl>
    <w:p w:rsidR="007522C6" w:rsidRDefault="007522C6" w:rsidP="007522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10665">
        <w:rPr>
          <w:rFonts w:ascii="Arial" w:hAnsi="Arial" w:cs="Arial"/>
          <w:sz w:val="18"/>
          <w:szCs w:val="18"/>
        </w:rPr>
        <w:t> </w:t>
      </w:r>
    </w:p>
    <w:p w:rsidR="007522C6" w:rsidRPr="00910665" w:rsidRDefault="007522C6" w:rsidP="007522C6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AR" w:eastAsia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4173"/>
        <w:gridCol w:w="992"/>
        <w:gridCol w:w="992"/>
        <w:gridCol w:w="1559"/>
      </w:tblGrid>
      <w:tr w:rsidR="007522C6" w:rsidRPr="00910665" w:rsidTr="00A93D6E">
        <w:trPr>
          <w:trHeight w:val="881"/>
        </w:trPr>
        <w:tc>
          <w:tcPr>
            <w:tcW w:w="79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 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0665"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  <w:tc>
          <w:tcPr>
            <w:tcW w:w="4173" w:type="dxa"/>
            <w:vAlign w:val="center"/>
          </w:tcPr>
          <w:p w:rsidR="007522C6" w:rsidRPr="00910665" w:rsidRDefault="007522C6" w:rsidP="00E37135">
            <w:pPr>
              <w:pStyle w:val="Default"/>
              <w:rPr>
                <w:color w:val="auto"/>
                <w:sz w:val="18"/>
                <w:szCs w:val="18"/>
              </w:rPr>
            </w:pPr>
            <w:r w:rsidRPr="00910665">
              <w:rPr>
                <w:color w:val="auto"/>
                <w:sz w:val="18"/>
                <w:szCs w:val="18"/>
              </w:rPr>
              <w:t>Comportamiento organizacional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A93D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35</w:t>
            </w:r>
          </w:p>
        </w:tc>
      </w:tr>
    </w:tbl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219"/>
        <w:gridCol w:w="992"/>
        <w:gridCol w:w="1066"/>
        <w:gridCol w:w="1485"/>
      </w:tblGrid>
      <w:tr w:rsidR="007522C6" w:rsidRPr="00910665" w:rsidTr="00B96F12">
        <w:trPr>
          <w:trHeight w:val="645"/>
        </w:trPr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Seminario II – (obligatorio)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                      10</w:t>
            </w:r>
          </w:p>
        </w:tc>
        <w:tc>
          <w:tcPr>
            <w:tcW w:w="1066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5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4180"/>
        <w:gridCol w:w="994"/>
        <w:gridCol w:w="994"/>
        <w:gridCol w:w="1562"/>
      </w:tblGrid>
      <w:tr w:rsidR="007522C6" w:rsidRPr="00910665" w:rsidTr="00B96F12">
        <w:trPr>
          <w:trHeight w:val="232"/>
        </w:trPr>
        <w:tc>
          <w:tcPr>
            <w:tcW w:w="800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 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80" w:type="dxa"/>
            <w:vAlign w:val="center"/>
          </w:tcPr>
          <w:p w:rsidR="007522C6" w:rsidRPr="00910665" w:rsidRDefault="00E37135" w:rsidP="00E37135">
            <w:pPr>
              <w:pStyle w:val="Default"/>
              <w:rPr>
                <w:color w:val="auto"/>
                <w:sz w:val="18"/>
                <w:szCs w:val="18"/>
              </w:rPr>
            </w:pPr>
            <w:r w:rsidRPr="00E37135">
              <w:rPr>
                <w:color w:val="auto"/>
                <w:sz w:val="18"/>
                <w:szCs w:val="18"/>
              </w:rPr>
              <w:t>Liderazgo y Motivación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</w:tc>
        <w:tc>
          <w:tcPr>
            <w:tcW w:w="994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35</w:t>
            </w: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4254"/>
        <w:gridCol w:w="980"/>
        <w:gridCol w:w="992"/>
        <w:gridCol w:w="1569"/>
      </w:tblGrid>
      <w:tr w:rsidR="007522C6" w:rsidRPr="00910665" w:rsidTr="00A93D6E">
        <w:trPr>
          <w:trHeight w:val="850"/>
        </w:trPr>
        <w:tc>
          <w:tcPr>
            <w:tcW w:w="730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lastRenderedPageBreak/>
              <w:t xml:space="preserve">    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10665"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  <w:tc>
          <w:tcPr>
            <w:tcW w:w="4254" w:type="dxa"/>
            <w:vAlign w:val="center"/>
          </w:tcPr>
          <w:p w:rsidR="007522C6" w:rsidRPr="00910665" w:rsidRDefault="00E37135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7135">
              <w:rPr>
                <w:rFonts w:ascii="Arial" w:hAnsi="Arial" w:cs="Arial"/>
                <w:sz w:val="18"/>
                <w:szCs w:val="18"/>
              </w:rPr>
              <w:t xml:space="preserve">Análisis y Desarrollo Organizacional </w:t>
            </w:r>
            <w:hyperlink r:id="rId6" w:history="1"/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35</w:t>
            </w:r>
          </w:p>
        </w:tc>
      </w:tr>
    </w:tbl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219"/>
        <w:gridCol w:w="992"/>
        <w:gridCol w:w="992"/>
        <w:gridCol w:w="1559"/>
      </w:tblGrid>
      <w:tr w:rsidR="007522C6" w:rsidRPr="00910665" w:rsidTr="00B96F12">
        <w:trPr>
          <w:trHeight w:val="530"/>
        </w:trPr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Seminario III – (obligatorio)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4173"/>
        <w:gridCol w:w="992"/>
        <w:gridCol w:w="992"/>
        <w:gridCol w:w="1559"/>
      </w:tblGrid>
      <w:tr w:rsidR="007522C6" w:rsidRPr="00910665" w:rsidTr="00B96F12">
        <w:trPr>
          <w:trHeight w:val="296"/>
        </w:trPr>
        <w:tc>
          <w:tcPr>
            <w:tcW w:w="79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173" w:type="dxa"/>
            <w:vAlign w:val="center"/>
          </w:tcPr>
          <w:p w:rsidR="007522C6" w:rsidRPr="00910665" w:rsidRDefault="00E37135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E37135">
              <w:rPr>
                <w:rFonts w:ascii="Arial" w:hAnsi="Arial" w:cs="Arial"/>
                <w:sz w:val="18"/>
                <w:szCs w:val="18"/>
              </w:rPr>
              <w:t xml:space="preserve">Ética y Responsabilidad Social Empresaria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10665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35</w:t>
            </w: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lang w:val="es-AR" w:eastAsia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4173"/>
        <w:gridCol w:w="992"/>
        <w:gridCol w:w="992"/>
        <w:gridCol w:w="1559"/>
      </w:tblGrid>
      <w:tr w:rsidR="007522C6" w:rsidRPr="00910665" w:rsidTr="00B96F12">
        <w:trPr>
          <w:trHeight w:val="294"/>
        </w:trPr>
        <w:tc>
          <w:tcPr>
            <w:tcW w:w="79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 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91066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3" w:type="dxa"/>
            <w:vAlign w:val="center"/>
          </w:tcPr>
          <w:p w:rsidR="007522C6" w:rsidRPr="00910665" w:rsidRDefault="00E37135" w:rsidP="00B9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7135">
              <w:rPr>
                <w:rFonts w:ascii="Arial" w:hAnsi="Arial" w:cs="Arial"/>
                <w:sz w:val="18"/>
                <w:szCs w:val="18"/>
              </w:rPr>
              <w:t>Metodología de la Investigación Organizacional</w:t>
            </w: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10665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</w:tbl>
    <w:p w:rsidR="007522C6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219"/>
        <w:gridCol w:w="992"/>
        <w:gridCol w:w="992"/>
        <w:gridCol w:w="1559"/>
      </w:tblGrid>
      <w:tr w:rsidR="007522C6" w:rsidRPr="00910665" w:rsidTr="00B96F12">
        <w:trPr>
          <w:trHeight w:val="530"/>
        </w:trPr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Seminario IV – (obligatorio)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                             10</w:t>
            </w: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219"/>
        <w:gridCol w:w="992"/>
        <w:gridCol w:w="992"/>
        <w:gridCol w:w="1559"/>
      </w:tblGrid>
      <w:tr w:rsidR="007522C6" w:rsidRPr="00910665" w:rsidTr="00B96F12">
        <w:trPr>
          <w:trHeight w:val="530"/>
        </w:trPr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Seminario V – (obligatorio)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                             10</w:t>
            </w: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219"/>
        <w:gridCol w:w="992"/>
        <w:gridCol w:w="992"/>
        <w:gridCol w:w="1559"/>
      </w:tblGrid>
      <w:tr w:rsidR="007522C6" w:rsidRPr="00910665" w:rsidTr="00B96F12">
        <w:trPr>
          <w:trHeight w:val="530"/>
        </w:trPr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6" w:rsidRPr="00910665" w:rsidRDefault="007522C6" w:rsidP="00B9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Seminario VI – (obligatorio)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                                    10</w:t>
            </w:r>
          </w:p>
        </w:tc>
        <w:tc>
          <w:tcPr>
            <w:tcW w:w="992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522C6" w:rsidRPr="001E4604" w:rsidRDefault="007522C6" w:rsidP="007522C6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E4604">
        <w:rPr>
          <w:rFonts w:ascii="Arial" w:hAnsi="Arial" w:cs="Arial"/>
          <w:b/>
          <w:sz w:val="18"/>
          <w:szCs w:val="18"/>
          <w:u w:val="single"/>
        </w:rPr>
        <w:t xml:space="preserve">Seminarios </w:t>
      </w:r>
    </w:p>
    <w:p w:rsidR="007522C6" w:rsidRPr="00910665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7EED" w:rsidRPr="00910665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 xml:space="preserve">Clima y Cultura Organizacional </w:t>
      </w:r>
    </w:p>
    <w:p w:rsidR="00307EED" w:rsidRPr="00910665" w:rsidRDefault="00307EED" w:rsidP="00307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7EED" w:rsidRPr="00910665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 xml:space="preserve">Comunicación Organizacional  </w:t>
      </w:r>
    </w:p>
    <w:p w:rsidR="00307EED" w:rsidRPr="00910665" w:rsidRDefault="00307EED" w:rsidP="00B96F1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307EED" w:rsidRPr="00910665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Selección de Personal</w:t>
      </w:r>
    </w:p>
    <w:p w:rsidR="00307EED" w:rsidRPr="00910665" w:rsidRDefault="00307EED" w:rsidP="00B96F1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307EED" w:rsidRPr="00910665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Evaluación de puestos y sistemas de remuneraciones</w:t>
      </w:r>
    </w:p>
    <w:p w:rsidR="00307EED" w:rsidRPr="00910665" w:rsidRDefault="00307EED" w:rsidP="00B96F1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307EED" w:rsidRPr="00910665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Planificación Estratégica y Gestión del Cambio</w:t>
      </w:r>
    </w:p>
    <w:p w:rsidR="00307EED" w:rsidRPr="00910665" w:rsidRDefault="00307EED" w:rsidP="00B96F1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307EED" w:rsidRPr="00910665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Evaluación de Potencial y Desempeño</w:t>
      </w:r>
    </w:p>
    <w:p w:rsidR="00307EED" w:rsidRPr="00910665" w:rsidRDefault="00307EED" w:rsidP="00B96F1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307EED" w:rsidRPr="00E25057" w:rsidRDefault="00307EED" w:rsidP="00E25057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Negociación</w:t>
      </w:r>
    </w:p>
    <w:p w:rsidR="00307EED" w:rsidRPr="00910665" w:rsidRDefault="00307EED" w:rsidP="00307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07EED" w:rsidRPr="00910665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Equipos de Trabajo de Alto Desempeño</w:t>
      </w:r>
    </w:p>
    <w:p w:rsidR="00307EED" w:rsidRPr="00910665" w:rsidRDefault="00307EED" w:rsidP="00B96F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7EED" w:rsidRDefault="00307EED" w:rsidP="007522C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Salud, Trabajo y Organizaciones</w:t>
      </w:r>
    </w:p>
    <w:p w:rsidR="00307EED" w:rsidRPr="00910665" w:rsidRDefault="00307EED" w:rsidP="00B96F1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E25057" w:rsidRPr="00E25057" w:rsidRDefault="00307EED" w:rsidP="00E25057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10665">
        <w:rPr>
          <w:rFonts w:ascii="Arial" w:hAnsi="Arial" w:cs="Arial"/>
          <w:b/>
          <w:sz w:val="18"/>
          <w:szCs w:val="18"/>
        </w:rPr>
        <w:t>Taller de Trabajo Integrador Final</w:t>
      </w:r>
    </w:p>
    <w:p w:rsidR="007522C6" w:rsidRDefault="007522C6" w:rsidP="007522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25057" w:rsidRPr="00910665" w:rsidRDefault="00E25057" w:rsidP="007522C6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1"/>
        <w:gridCol w:w="757"/>
      </w:tblGrid>
      <w:tr w:rsidR="007522C6" w:rsidRPr="00910665" w:rsidTr="00B96F12">
        <w:trPr>
          <w:trHeight w:val="223"/>
        </w:trPr>
        <w:tc>
          <w:tcPr>
            <w:tcW w:w="7091" w:type="dxa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Total de horas teóricas</w:t>
            </w:r>
          </w:p>
        </w:tc>
        <w:tc>
          <w:tcPr>
            <w:tcW w:w="757" w:type="dxa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7522C6" w:rsidRPr="00910665" w:rsidTr="00B96F12">
        <w:trPr>
          <w:trHeight w:val="212"/>
        </w:trPr>
        <w:tc>
          <w:tcPr>
            <w:tcW w:w="7091" w:type="dxa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Total de horas prácticas</w:t>
            </w:r>
          </w:p>
        </w:tc>
        <w:tc>
          <w:tcPr>
            <w:tcW w:w="757" w:type="dxa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7522C6" w:rsidRPr="00910665" w:rsidTr="00B96F12">
        <w:trPr>
          <w:trHeight w:val="212"/>
        </w:trPr>
        <w:tc>
          <w:tcPr>
            <w:tcW w:w="7091" w:type="dxa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Práctica Organizacional</w:t>
            </w:r>
          </w:p>
        </w:tc>
        <w:tc>
          <w:tcPr>
            <w:tcW w:w="757" w:type="dxa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60</w:t>
            </w:r>
          </w:p>
        </w:tc>
      </w:tr>
      <w:tr w:rsidR="007522C6" w:rsidRPr="00910665" w:rsidTr="00B96F12">
        <w:trPr>
          <w:trHeight w:val="223"/>
        </w:trPr>
        <w:tc>
          <w:tcPr>
            <w:tcW w:w="7091" w:type="dxa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Horas destinadas a la realización del TFI</w:t>
            </w:r>
          </w:p>
        </w:tc>
        <w:tc>
          <w:tcPr>
            <w:tcW w:w="757" w:type="dxa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</w:tc>
      </w:tr>
      <w:tr w:rsidR="007522C6" w:rsidRPr="00910665" w:rsidTr="00B96F12">
        <w:trPr>
          <w:trHeight w:val="147"/>
        </w:trPr>
        <w:tc>
          <w:tcPr>
            <w:tcW w:w="7091" w:type="dxa"/>
          </w:tcPr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Carga horaria toral</w:t>
            </w:r>
          </w:p>
          <w:p w:rsidR="007522C6" w:rsidRPr="00910665" w:rsidRDefault="007522C6" w:rsidP="00B96F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7522C6" w:rsidRPr="00910665" w:rsidRDefault="007522C6" w:rsidP="00B96F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665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</w:tr>
    </w:tbl>
    <w:p w:rsidR="003C3F2C" w:rsidRDefault="003C3F2C" w:rsidP="00E25057"/>
    <w:sectPr w:rsidR="003C3F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418"/>
    <w:multiLevelType w:val="hybridMultilevel"/>
    <w:tmpl w:val="6B4A95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F34E0"/>
    <w:multiLevelType w:val="hybridMultilevel"/>
    <w:tmpl w:val="8BA02272"/>
    <w:lvl w:ilvl="0" w:tplc="5A7A5A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2A"/>
    <w:rsid w:val="00307EED"/>
    <w:rsid w:val="003C3F2C"/>
    <w:rsid w:val="006A6B80"/>
    <w:rsid w:val="007522C6"/>
    <w:rsid w:val="007A259E"/>
    <w:rsid w:val="008A7542"/>
    <w:rsid w:val="00A22D1F"/>
    <w:rsid w:val="00A93D6E"/>
    <w:rsid w:val="00CF1C2A"/>
    <w:rsid w:val="00E25057"/>
    <w:rsid w:val="00E3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C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22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25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C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22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2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.emagister.com/etica-responsabilidad-social-empresarial-cursos-252329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UCC</dc:creator>
  <cp:keywords/>
  <dc:description/>
  <cp:lastModifiedBy>UCC</cp:lastModifiedBy>
  <cp:revision>14</cp:revision>
  <dcterms:created xsi:type="dcterms:W3CDTF">2014-03-19T22:48:00Z</dcterms:created>
  <dcterms:modified xsi:type="dcterms:W3CDTF">2014-03-20T00:16:00Z</dcterms:modified>
</cp:coreProperties>
</file>